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D22829" w14:textId="77777777" w:rsidR="00B316CC" w:rsidRPr="00A64B8C" w:rsidRDefault="00B316CC" w:rsidP="00B316CC">
      <w:pPr>
        <w:spacing w:after="12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Project Title</w:t>
      </w:r>
      <w:r w:rsidRPr="00A64B8C">
        <w:rPr>
          <w:rFonts w:ascii="Arial" w:hAnsi="Arial" w:cs="Arial"/>
          <w:b/>
          <w:u w:val="single"/>
        </w:rPr>
        <w:t>:</w:t>
      </w:r>
    </w:p>
    <w:p w14:paraId="785B94AB" w14:textId="323ED909" w:rsidR="00B316CC" w:rsidRPr="00A64B8C" w:rsidRDefault="00D820C7" w:rsidP="00B316CC">
      <w:pPr>
        <w:rPr>
          <w:rFonts w:ascii="Arial" w:hAnsi="Arial" w:cs="Arial"/>
        </w:rPr>
      </w:pPr>
      <w:r>
        <w:rPr>
          <w:rFonts w:ascii="Arial" w:hAnsi="Arial" w:cs="Arial"/>
        </w:rPr>
        <w:t>Financial Accounting – A Tale of Two Companies</w:t>
      </w:r>
    </w:p>
    <w:p w14:paraId="6C6353FD" w14:textId="77777777" w:rsidR="00B316CC" w:rsidRPr="00F347D2" w:rsidRDefault="00B316CC" w:rsidP="00B316CC">
      <w:pPr>
        <w:rPr>
          <w:rFonts w:ascii="Arial" w:hAnsi="Arial" w:cs="Arial"/>
          <w:b/>
        </w:rPr>
      </w:pPr>
    </w:p>
    <w:p w14:paraId="3999F218" w14:textId="77777777" w:rsidR="00B316CC" w:rsidRPr="00A64B8C" w:rsidRDefault="00B316CC" w:rsidP="00B316CC">
      <w:pPr>
        <w:spacing w:after="120"/>
        <w:jc w:val="both"/>
        <w:rPr>
          <w:rFonts w:ascii="Arial" w:hAnsi="Arial" w:cs="Arial"/>
          <w:b/>
          <w:u w:val="single"/>
        </w:rPr>
      </w:pPr>
      <w:r w:rsidRPr="00A64B8C">
        <w:rPr>
          <w:rFonts w:ascii="Arial" w:hAnsi="Arial" w:cs="Arial"/>
          <w:b/>
          <w:u w:val="single"/>
        </w:rPr>
        <w:t>Background:</w:t>
      </w:r>
    </w:p>
    <w:p w14:paraId="4585BCF4" w14:textId="287D6122" w:rsidR="00B316CC" w:rsidRDefault="00B316CC" w:rsidP="002A1182">
      <w:pPr>
        <w:spacing w:after="12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Cs/>
        </w:rPr>
        <w:t xml:space="preserve">For this </w:t>
      </w:r>
      <w:r w:rsidRPr="00F347D2">
        <w:rPr>
          <w:rFonts w:ascii="Arial" w:hAnsi="Arial" w:cs="Arial"/>
          <w:bCs/>
        </w:rPr>
        <w:t>assignment, you</w:t>
      </w:r>
      <w:r>
        <w:rPr>
          <w:rFonts w:ascii="Arial" w:hAnsi="Arial" w:cs="Arial"/>
          <w:bCs/>
        </w:rPr>
        <w:t xml:space="preserve"> </w:t>
      </w:r>
      <w:r w:rsidR="00582BE5" w:rsidRPr="00582BE5">
        <w:rPr>
          <w:rFonts w:ascii="Arial" w:hAnsi="Arial" w:cs="Arial"/>
          <w:bCs/>
          <w:u w:val="single"/>
        </w:rPr>
        <w:t xml:space="preserve">must </w:t>
      </w:r>
      <w:r>
        <w:rPr>
          <w:rFonts w:ascii="Arial" w:hAnsi="Arial" w:cs="Arial"/>
          <w:bCs/>
        </w:rPr>
        <w:t xml:space="preserve">work </w:t>
      </w:r>
      <w:r w:rsidR="00D820C7">
        <w:rPr>
          <w:rFonts w:ascii="Arial" w:hAnsi="Arial" w:cs="Arial"/>
          <w:b/>
          <w:bCs/>
        </w:rPr>
        <w:t xml:space="preserve">individually. </w:t>
      </w:r>
      <w:r w:rsidR="002A1182">
        <w:rPr>
          <w:rFonts w:ascii="Arial" w:hAnsi="Arial" w:cs="Arial"/>
          <w:bCs/>
        </w:rPr>
        <w:t xml:space="preserve">Please select </w:t>
      </w:r>
      <w:r w:rsidR="009312EC">
        <w:rPr>
          <w:rFonts w:ascii="Arial" w:hAnsi="Arial" w:cs="Arial"/>
          <w:b/>
          <w:bCs/>
        </w:rPr>
        <w:t>one of the three</w:t>
      </w:r>
      <w:r w:rsidR="007137F0">
        <w:rPr>
          <w:rFonts w:ascii="Arial" w:hAnsi="Arial" w:cs="Arial"/>
          <w:b/>
          <w:bCs/>
        </w:rPr>
        <w:t xml:space="preserve"> </w:t>
      </w:r>
      <w:r w:rsidR="007137F0">
        <w:rPr>
          <w:rFonts w:ascii="Arial" w:hAnsi="Arial" w:cs="Arial"/>
          <w:b/>
          <w:bCs/>
          <w:u w:val="single"/>
        </w:rPr>
        <w:t>pairs:</w:t>
      </w:r>
    </w:p>
    <w:p w14:paraId="222176C4" w14:textId="608A0347" w:rsidR="007137F0" w:rsidRPr="00BE6FF3" w:rsidRDefault="007137F0" w:rsidP="00694A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 w:cs="Arial"/>
          <w:b/>
          <w:bCs/>
        </w:rPr>
      </w:pPr>
      <w:r w:rsidRPr="00BE6FF3">
        <w:rPr>
          <w:rFonts w:ascii="Arial" w:hAnsi="Arial" w:cs="Arial"/>
          <w:b/>
          <w:bCs/>
        </w:rPr>
        <w:t xml:space="preserve">Option 1: </w:t>
      </w:r>
      <w:r w:rsidR="00195A2A">
        <w:rPr>
          <w:rFonts w:ascii="Arial" w:hAnsi="Arial" w:cs="Arial"/>
          <w:b/>
          <w:bCs/>
        </w:rPr>
        <w:t>CVS vs. Rite-Aid</w:t>
      </w:r>
      <w:r w:rsidR="00D45807">
        <w:rPr>
          <w:rFonts w:ascii="Arial" w:hAnsi="Arial" w:cs="Arial"/>
          <w:b/>
          <w:bCs/>
        </w:rPr>
        <w:t xml:space="preserve"> (if you like </w:t>
      </w:r>
      <w:r w:rsidR="00195A2A">
        <w:rPr>
          <w:rFonts w:ascii="Arial" w:hAnsi="Arial" w:cs="Arial"/>
          <w:b/>
          <w:bCs/>
        </w:rPr>
        <w:t>toothpaste</w:t>
      </w:r>
      <w:r w:rsidR="00D45807">
        <w:rPr>
          <w:rFonts w:ascii="Arial" w:hAnsi="Arial" w:cs="Arial"/>
          <w:b/>
          <w:bCs/>
        </w:rPr>
        <w:t>!)</w:t>
      </w:r>
    </w:p>
    <w:p w14:paraId="4871DC61" w14:textId="341DAC5B" w:rsidR="007137F0" w:rsidRPr="00BE6FF3" w:rsidRDefault="007137F0" w:rsidP="00694A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 w:cs="Arial"/>
          <w:b/>
          <w:bCs/>
        </w:rPr>
      </w:pPr>
      <w:r w:rsidRPr="00BE6FF3">
        <w:rPr>
          <w:rFonts w:ascii="Arial" w:hAnsi="Arial" w:cs="Arial"/>
          <w:b/>
          <w:bCs/>
        </w:rPr>
        <w:t xml:space="preserve">Option 2: </w:t>
      </w:r>
      <w:r w:rsidR="00195A2A">
        <w:rPr>
          <w:rFonts w:ascii="Arial" w:hAnsi="Arial" w:cs="Arial"/>
          <w:b/>
          <w:bCs/>
        </w:rPr>
        <w:t xml:space="preserve">Lululemon vs. Nike </w:t>
      </w:r>
      <w:r w:rsidR="00D45807">
        <w:rPr>
          <w:rFonts w:ascii="Arial" w:hAnsi="Arial" w:cs="Arial"/>
          <w:b/>
          <w:bCs/>
        </w:rPr>
        <w:t xml:space="preserve">(if you like </w:t>
      </w:r>
      <w:r w:rsidR="00195A2A">
        <w:rPr>
          <w:rFonts w:ascii="Arial" w:hAnsi="Arial" w:cs="Arial"/>
          <w:b/>
          <w:bCs/>
        </w:rPr>
        <w:t xml:space="preserve">to </w:t>
      </w:r>
      <w:proofErr w:type="spellStart"/>
      <w:r w:rsidR="00195A2A">
        <w:rPr>
          <w:rFonts w:ascii="Arial" w:hAnsi="Arial" w:cs="Arial"/>
          <w:b/>
          <w:bCs/>
        </w:rPr>
        <w:t>workout</w:t>
      </w:r>
      <w:proofErr w:type="spellEnd"/>
      <w:r w:rsidR="00195A2A">
        <w:rPr>
          <w:rFonts w:ascii="Arial" w:hAnsi="Arial" w:cs="Arial"/>
          <w:b/>
          <w:bCs/>
        </w:rPr>
        <w:t>!)</w:t>
      </w:r>
    </w:p>
    <w:p w14:paraId="1C77A20E" w14:textId="1118AC28" w:rsidR="007137F0" w:rsidRPr="00BE6FF3" w:rsidRDefault="00BE6FF3" w:rsidP="00694A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Arial" w:hAnsi="Arial" w:cs="Arial"/>
          <w:b/>
          <w:bCs/>
        </w:rPr>
      </w:pPr>
      <w:r w:rsidRPr="00BE6FF3">
        <w:rPr>
          <w:rFonts w:ascii="Arial" w:hAnsi="Arial" w:cs="Arial"/>
          <w:b/>
          <w:bCs/>
        </w:rPr>
        <w:t xml:space="preserve">Option 3: </w:t>
      </w:r>
      <w:r w:rsidR="00BE7845">
        <w:rPr>
          <w:rFonts w:ascii="Arial" w:hAnsi="Arial" w:cs="Arial"/>
          <w:b/>
          <w:bCs/>
        </w:rPr>
        <w:t xml:space="preserve">General Mills vs. Campbell Soup Company (if you like cereal or soup!)  </w:t>
      </w:r>
    </w:p>
    <w:p w14:paraId="36AEC70A" w14:textId="77A37DBE" w:rsidR="00B316CC" w:rsidRPr="00E9691F" w:rsidRDefault="002A1182" w:rsidP="00B316CC">
      <w:pPr>
        <w:spacing w:after="120"/>
        <w:rPr>
          <w:rFonts w:ascii="Arial" w:hAnsi="Arial" w:cs="Arial"/>
        </w:rPr>
      </w:pPr>
      <w:r>
        <w:rPr>
          <w:rFonts w:ascii="Arial" w:hAnsi="Arial" w:cs="Arial"/>
          <w:bCs/>
        </w:rPr>
        <w:t>You can use the following to gather data on your companies:</w:t>
      </w:r>
    </w:p>
    <w:p w14:paraId="6A16A1C6" w14:textId="77777777" w:rsidR="00B316CC" w:rsidRPr="00E9691F" w:rsidRDefault="00B316CC" w:rsidP="00B316CC">
      <w:pPr>
        <w:pStyle w:val="ListParagraph"/>
        <w:numPr>
          <w:ilvl w:val="0"/>
          <w:numId w:val="5"/>
        </w:numPr>
        <w:spacing w:after="60"/>
        <w:contextualSpacing w:val="0"/>
        <w:rPr>
          <w:rFonts w:ascii="Arial" w:hAnsi="Arial" w:cs="Arial"/>
          <w:sz w:val="20"/>
          <w:szCs w:val="20"/>
        </w:rPr>
      </w:pPr>
      <w:r w:rsidRPr="00E9691F">
        <w:rPr>
          <w:rFonts w:ascii="Arial" w:hAnsi="Arial" w:cs="Arial"/>
          <w:sz w:val="20"/>
          <w:szCs w:val="20"/>
        </w:rPr>
        <w:t xml:space="preserve">Annual Reports to Shareholders </w:t>
      </w:r>
      <w:r w:rsidRPr="00B9617C">
        <w:rPr>
          <w:rFonts w:ascii="Arial" w:hAnsi="Arial" w:cs="Arial"/>
          <w:sz w:val="18"/>
          <w:szCs w:val="18"/>
        </w:rPr>
        <w:t>(through company investor relations web sites)</w:t>
      </w:r>
    </w:p>
    <w:p w14:paraId="01490C4A" w14:textId="77777777" w:rsidR="00B316CC" w:rsidRPr="00E9691F" w:rsidRDefault="00B316CC" w:rsidP="00B316CC">
      <w:pPr>
        <w:pStyle w:val="ListParagraph"/>
        <w:numPr>
          <w:ilvl w:val="0"/>
          <w:numId w:val="5"/>
        </w:numPr>
        <w:spacing w:after="60"/>
        <w:contextualSpacing w:val="0"/>
        <w:rPr>
          <w:rFonts w:ascii="Arial" w:hAnsi="Arial" w:cs="Arial"/>
          <w:sz w:val="20"/>
          <w:szCs w:val="20"/>
        </w:rPr>
      </w:pPr>
      <w:r w:rsidRPr="00E9691F">
        <w:rPr>
          <w:rFonts w:ascii="Arial" w:hAnsi="Arial" w:cs="Arial"/>
          <w:sz w:val="20"/>
          <w:szCs w:val="20"/>
        </w:rPr>
        <w:t xml:space="preserve">SEC filings such as “10-Q”s and “10-K”s </w:t>
      </w:r>
      <w:r w:rsidRPr="00B9617C">
        <w:rPr>
          <w:rFonts w:ascii="Arial" w:hAnsi="Arial" w:cs="Arial"/>
          <w:sz w:val="18"/>
          <w:szCs w:val="18"/>
        </w:rPr>
        <w:t xml:space="preserve">(available at </w:t>
      </w:r>
      <w:hyperlink r:id="rId8" w:history="1">
        <w:r w:rsidRPr="00B9617C">
          <w:rPr>
            <w:rStyle w:val="Hyperlink"/>
            <w:rFonts w:ascii="Arial" w:hAnsi="Arial" w:cs="Arial"/>
            <w:sz w:val="18"/>
            <w:szCs w:val="18"/>
          </w:rPr>
          <w:t>www.sec.gov</w:t>
        </w:r>
      </w:hyperlink>
      <w:r w:rsidRPr="00B9617C">
        <w:rPr>
          <w:rFonts w:ascii="Arial" w:hAnsi="Arial" w:cs="Arial"/>
          <w:sz w:val="18"/>
          <w:szCs w:val="18"/>
        </w:rPr>
        <w:t xml:space="preserve"> under “EDGAR Filers”)</w:t>
      </w:r>
    </w:p>
    <w:p w14:paraId="6A6920D0" w14:textId="77777777" w:rsidR="00B316CC" w:rsidRPr="00E9691F" w:rsidRDefault="00B316CC" w:rsidP="00B316CC">
      <w:pPr>
        <w:pStyle w:val="ListParagraph"/>
        <w:numPr>
          <w:ilvl w:val="0"/>
          <w:numId w:val="5"/>
        </w:numPr>
        <w:spacing w:after="60"/>
        <w:contextualSpacing w:val="0"/>
        <w:rPr>
          <w:rFonts w:ascii="Arial" w:hAnsi="Arial" w:cs="Arial"/>
          <w:sz w:val="20"/>
          <w:szCs w:val="20"/>
        </w:rPr>
      </w:pPr>
      <w:r w:rsidRPr="00E9691F">
        <w:rPr>
          <w:rFonts w:ascii="Arial" w:hAnsi="Arial" w:cs="Arial"/>
          <w:sz w:val="20"/>
          <w:szCs w:val="20"/>
        </w:rPr>
        <w:t xml:space="preserve">Business news agencies </w:t>
      </w:r>
      <w:r w:rsidRPr="00B9617C">
        <w:rPr>
          <w:rFonts w:ascii="Arial" w:hAnsi="Arial" w:cs="Arial"/>
          <w:sz w:val="18"/>
          <w:szCs w:val="18"/>
        </w:rPr>
        <w:t xml:space="preserve">(e.g., </w:t>
      </w:r>
      <w:hyperlink r:id="rId9" w:history="1">
        <w:r w:rsidRPr="00B9617C">
          <w:rPr>
            <w:rStyle w:val="Hyperlink"/>
            <w:rFonts w:ascii="Arial" w:hAnsi="Arial" w:cs="Arial"/>
            <w:sz w:val="18"/>
            <w:szCs w:val="18"/>
          </w:rPr>
          <w:t>www.wsj.com</w:t>
        </w:r>
      </w:hyperlink>
      <w:r w:rsidRPr="00B9617C">
        <w:rPr>
          <w:rFonts w:ascii="Arial" w:hAnsi="Arial" w:cs="Arial"/>
          <w:sz w:val="18"/>
          <w:szCs w:val="18"/>
        </w:rPr>
        <w:t xml:space="preserve">, </w:t>
      </w:r>
      <w:hyperlink r:id="rId10" w:history="1">
        <w:r w:rsidRPr="00B9617C">
          <w:rPr>
            <w:rStyle w:val="Hyperlink"/>
            <w:rFonts w:ascii="Arial" w:hAnsi="Arial" w:cs="Arial"/>
            <w:sz w:val="18"/>
            <w:szCs w:val="18"/>
          </w:rPr>
          <w:t>www.money.com</w:t>
        </w:r>
      </w:hyperlink>
      <w:r w:rsidRPr="00B9617C">
        <w:rPr>
          <w:rFonts w:ascii="Arial" w:hAnsi="Arial" w:cs="Arial"/>
          <w:sz w:val="18"/>
          <w:szCs w:val="18"/>
        </w:rPr>
        <w:t xml:space="preserve">, </w:t>
      </w:r>
      <w:hyperlink r:id="rId11" w:history="1">
        <w:r w:rsidRPr="00B9617C">
          <w:rPr>
            <w:rStyle w:val="Hyperlink"/>
            <w:rFonts w:ascii="Arial" w:hAnsi="Arial" w:cs="Arial"/>
            <w:sz w:val="18"/>
            <w:szCs w:val="18"/>
          </w:rPr>
          <w:t>www.foxbusiness.com</w:t>
        </w:r>
      </w:hyperlink>
      <w:r w:rsidRPr="00B9617C">
        <w:rPr>
          <w:rFonts w:ascii="Arial" w:hAnsi="Arial" w:cs="Arial"/>
          <w:sz w:val="18"/>
          <w:szCs w:val="18"/>
        </w:rPr>
        <w:t>, etc.)</w:t>
      </w:r>
    </w:p>
    <w:p w14:paraId="2415335B" w14:textId="77777777" w:rsidR="0084725B" w:rsidRDefault="0084725B" w:rsidP="0084725B">
      <w:pPr>
        <w:ind w:left="360"/>
        <w:rPr>
          <w:rFonts w:ascii="Arial" w:hAnsi="Arial" w:cs="Arial"/>
        </w:rPr>
      </w:pPr>
    </w:p>
    <w:p w14:paraId="275FBE6C" w14:textId="1BE86421" w:rsidR="00393E0F" w:rsidRDefault="008C2260" w:rsidP="00393E0F">
      <w:pPr>
        <w:numPr>
          <w:ilvl w:val="0"/>
          <w:numId w:val="1"/>
        </w:numPr>
        <w:rPr>
          <w:rFonts w:ascii="Arial" w:hAnsi="Arial" w:cs="Arial"/>
        </w:rPr>
      </w:pPr>
      <w:r w:rsidRPr="00675481">
        <w:rPr>
          <w:rFonts w:ascii="Arial" w:hAnsi="Arial" w:cs="Arial"/>
        </w:rPr>
        <w:t>E</w:t>
      </w:r>
      <w:r w:rsidR="00393E0F">
        <w:rPr>
          <w:rFonts w:ascii="Arial" w:hAnsi="Arial" w:cs="Arial"/>
        </w:rPr>
        <w:t xml:space="preserve">valuate the two companies by </w:t>
      </w:r>
      <w:r w:rsidRPr="00675481">
        <w:rPr>
          <w:rFonts w:ascii="Arial" w:hAnsi="Arial" w:cs="Arial"/>
        </w:rPr>
        <w:t>creat</w:t>
      </w:r>
      <w:r>
        <w:rPr>
          <w:rFonts w:ascii="Arial" w:hAnsi="Arial" w:cs="Arial"/>
        </w:rPr>
        <w:t xml:space="preserve">ing a spreadsheet-based model using annual data from the </w:t>
      </w:r>
      <w:r w:rsidR="00A3129C">
        <w:rPr>
          <w:rFonts w:ascii="Arial" w:hAnsi="Arial" w:cs="Arial"/>
          <w:b/>
          <w:u w:val="single"/>
        </w:rPr>
        <w:t>last three</w:t>
      </w:r>
      <w:r w:rsidR="00393E0F">
        <w:rPr>
          <w:rFonts w:ascii="Arial" w:hAnsi="Arial" w:cs="Arial"/>
          <w:b/>
          <w:u w:val="single"/>
        </w:rPr>
        <w:t xml:space="preserve"> fiscal years.</w:t>
      </w:r>
      <w:r w:rsidR="00393E0F">
        <w:rPr>
          <w:rFonts w:ascii="Arial" w:hAnsi="Arial" w:cs="Arial"/>
        </w:rPr>
        <w:t xml:space="preserve"> At a minimum, you must do the following:</w:t>
      </w:r>
    </w:p>
    <w:p w14:paraId="66043FAD" w14:textId="72E47E48" w:rsidR="00AE4BB6" w:rsidRPr="00393E0F" w:rsidRDefault="00A3129C" w:rsidP="00AE4BB6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For six of the </w:t>
      </w:r>
      <w:r w:rsidR="0084725B">
        <w:rPr>
          <w:rFonts w:ascii="Arial" w:hAnsi="Arial" w:cs="Arial"/>
        </w:rPr>
        <w:t xml:space="preserve">selected </w:t>
      </w:r>
      <w:r w:rsidR="00AE4BB6" w:rsidRPr="00393E0F">
        <w:rPr>
          <w:rFonts w:ascii="Arial" w:hAnsi="Arial" w:cs="Arial"/>
        </w:rPr>
        <w:t xml:space="preserve">ratios listed </w:t>
      </w:r>
      <w:r w:rsidR="00AA2B2D">
        <w:rPr>
          <w:rFonts w:ascii="Arial" w:hAnsi="Arial" w:cs="Arial"/>
        </w:rPr>
        <w:t>on the next page</w:t>
      </w:r>
      <w:r w:rsidR="0084725B">
        <w:rPr>
          <w:rFonts w:ascii="Arial" w:hAnsi="Arial" w:cs="Arial"/>
        </w:rPr>
        <w:t>: C</w:t>
      </w:r>
      <w:r w:rsidR="00AE4BB6" w:rsidRPr="00393E0F">
        <w:rPr>
          <w:rFonts w:ascii="Arial" w:hAnsi="Arial" w:cs="Arial"/>
        </w:rPr>
        <w:t xml:space="preserve">alculate for </w:t>
      </w:r>
      <w:r w:rsidR="00AE4BB6" w:rsidRPr="00132344">
        <w:rPr>
          <w:rFonts w:ascii="Arial" w:hAnsi="Arial" w:cs="Arial"/>
          <w:b/>
          <w:u w:val="single"/>
        </w:rPr>
        <w:t>both</w:t>
      </w:r>
      <w:r w:rsidR="00AE4BB6" w:rsidRPr="00393E0F">
        <w:rPr>
          <w:rFonts w:ascii="Arial" w:hAnsi="Arial" w:cs="Arial"/>
        </w:rPr>
        <w:t xml:space="preserve"> companies for the last </w:t>
      </w:r>
      <w:r>
        <w:rPr>
          <w:rFonts w:ascii="Arial" w:hAnsi="Arial" w:cs="Arial"/>
          <w:b/>
          <w:u w:val="single"/>
        </w:rPr>
        <w:t xml:space="preserve">three </w:t>
      </w:r>
      <w:r w:rsidR="00AE4BB6" w:rsidRPr="00393E0F">
        <w:rPr>
          <w:rFonts w:ascii="Arial" w:hAnsi="Arial" w:cs="Arial"/>
        </w:rPr>
        <w:t xml:space="preserve">fiscal years. </w:t>
      </w:r>
    </w:p>
    <w:p w14:paraId="45082F1D" w14:textId="61DE0281" w:rsidR="00AE4BB6" w:rsidRPr="006544E2" w:rsidRDefault="00AE4BB6" w:rsidP="00AE4BB6">
      <w:pPr>
        <w:numPr>
          <w:ilvl w:val="1"/>
          <w:numId w:val="1"/>
        </w:numPr>
        <w:rPr>
          <w:rFonts w:ascii="Arial" w:hAnsi="Arial" w:cs="Arial"/>
        </w:rPr>
      </w:pPr>
      <w:r w:rsidRPr="006544E2">
        <w:rPr>
          <w:rFonts w:ascii="Arial" w:hAnsi="Arial" w:cs="Arial"/>
        </w:rPr>
        <w:t xml:space="preserve">Tip: Make sure to practice good Excel modeling skills and not hardcode numbers in your ratio calculations! </w:t>
      </w:r>
      <w:r w:rsidR="00067C79" w:rsidRPr="006544E2">
        <w:rPr>
          <w:rFonts w:ascii="Arial" w:hAnsi="Arial" w:cs="Arial"/>
        </w:rPr>
        <w:t>[Refer to the Excel Guidelines which have been provided.]</w:t>
      </w:r>
    </w:p>
    <w:p w14:paraId="2DC61054" w14:textId="24E507A5" w:rsidR="00393E0F" w:rsidRPr="006544E2" w:rsidRDefault="00AE4BB6" w:rsidP="00393E0F">
      <w:pPr>
        <w:numPr>
          <w:ilvl w:val="0"/>
          <w:numId w:val="1"/>
        </w:numPr>
        <w:rPr>
          <w:rFonts w:ascii="Arial" w:hAnsi="Arial" w:cs="Arial"/>
        </w:rPr>
      </w:pPr>
      <w:r w:rsidRPr="006544E2">
        <w:rPr>
          <w:rFonts w:ascii="Arial" w:hAnsi="Arial" w:cs="Arial"/>
        </w:rPr>
        <w:t xml:space="preserve">Use your analysis to determine which of the two companies are performing “better” (or “worse”). </w:t>
      </w:r>
    </w:p>
    <w:p w14:paraId="4C3813D3" w14:textId="2B0320B9" w:rsidR="00AE4BB6" w:rsidRPr="006544E2" w:rsidRDefault="00AE4BB6" w:rsidP="00604C9D">
      <w:pPr>
        <w:numPr>
          <w:ilvl w:val="1"/>
          <w:numId w:val="1"/>
        </w:numPr>
        <w:rPr>
          <w:rFonts w:ascii="Arial" w:hAnsi="Arial" w:cs="Arial"/>
        </w:rPr>
      </w:pPr>
      <w:r w:rsidRPr="006544E2">
        <w:rPr>
          <w:rFonts w:ascii="Arial" w:hAnsi="Arial" w:cs="Arial"/>
        </w:rPr>
        <w:t>Comment on how the performance differs across companies and across time.</w:t>
      </w:r>
      <w:r w:rsidR="003005BF" w:rsidRPr="006544E2">
        <w:rPr>
          <w:rFonts w:ascii="Arial" w:hAnsi="Arial" w:cs="Arial"/>
        </w:rPr>
        <w:t xml:space="preserve"> </w:t>
      </w:r>
      <w:r w:rsidR="00545FF4" w:rsidRPr="006544E2">
        <w:rPr>
          <w:rFonts w:ascii="Arial" w:hAnsi="Arial" w:cs="Arial"/>
        </w:rPr>
        <w:t>Use your knowledge of the industry, consumers, trends, etc. to help you with your analysis.</w:t>
      </w:r>
      <w:r w:rsidR="00180C93" w:rsidRPr="006544E2">
        <w:rPr>
          <w:rFonts w:ascii="Arial" w:hAnsi="Arial" w:cs="Arial"/>
        </w:rPr>
        <w:t xml:space="preserve"> </w:t>
      </w:r>
      <w:r w:rsidR="00E860C2" w:rsidRPr="006544E2">
        <w:rPr>
          <w:rFonts w:ascii="Arial" w:hAnsi="Arial" w:cs="Arial"/>
        </w:rPr>
        <w:t>Don’t just comment on the ratios being higher or lower – discuss the implicat</w:t>
      </w:r>
      <w:r w:rsidR="00364EF5" w:rsidRPr="006544E2">
        <w:rPr>
          <w:rFonts w:ascii="Arial" w:hAnsi="Arial" w:cs="Arial"/>
        </w:rPr>
        <w:t xml:space="preserve">ions and </w:t>
      </w:r>
      <w:r w:rsidR="00364EF5" w:rsidRPr="006544E2">
        <w:rPr>
          <w:rFonts w:ascii="Arial" w:hAnsi="Arial" w:cs="Arial"/>
          <w:b/>
          <w:u w:val="single"/>
        </w:rPr>
        <w:t>why</w:t>
      </w:r>
      <w:r w:rsidR="00364EF5" w:rsidRPr="006544E2">
        <w:rPr>
          <w:rFonts w:ascii="Arial" w:hAnsi="Arial" w:cs="Arial"/>
        </w:rPr>
        <w:t xml:space="preserve"> they are important. </w:t>
      </w:r>
    </w:p>
    <w:p w14:paraId="4A581DCB" w14:textId="1091E93E" w:rsidR="004156EF" w:rsidRPr="006544E2" w:rsidRDefault="004156EF" w:rsidP="00604C9D">
      <w:pPr>
        <w:numPr>
          <w:ilvl w:val="1"/>
          <w:numId w:val="1"/>
        </w:numPr>
        <w:rPr>
          <w:rFonts w:ascii="Arial" w:hAnsi="Arial" w:cs="Arial"/>
        </w:rPr>
      </w:pPr>
      <w:r w:rsidRPr="006544E2">
        <w:rPr>
          <w:rFonts w:ascii="Arial" w:hAnsi="Arial" w:cs="Arial"/>
        </w:rPr>
        <w:t xml:space="preserve">Tip: Look through the companies’ annual report for additional information that might help you with your analysis. The MD&amp;A (Management </w:t>
      </w:r>
      <w:r w:rsidR="00582BE5">
        <w:rPr>
          <w:rFonts w:ascii="Arial" w:hAnsi="Arial" w:cs="Arial"/>
        </w:rPr>
        <w:t>Discussion &amp; A</w:t>
      </w:r>
      <w:r w:rsidRPr="006544E2">
        <w:rPr>
          <w:rFonts w:ascii="Arial" w:hAnsi="Arial" w:cs="Arial"/>
        </w:rPr>
        <w:t xml:space="preserve">nalysis) will give you the management’s overview of the previous year (Note that the MD&amp;A is </w:t>
      </w:r>
      <w:r w:rsidRPr="006544E2">
        <w:rPr>
          <w:rFonts w:ascii="Arial" w:hAnsi="Arial" w:cs="Arial"/>
          <w:u w:val="single"/>
        </w:rPr>
        <w:t>not audited</w:t>
      </w:r>
      <w:r w:rsidRPr="006544E2">
        <w:rPr>
          <w:rFonts w:ascii="Arial" w:hAnsi="Arial" w:cs="Arial"/>
        </w:rPr>
        <w:t xml:space="preserve">). The Notes to the financial statements provide additional </w:t>
      </w:r>
      <w:r w:rsidR="00582BE5">
        <w:rPr>
          <w:rFonts w:ascii="Arial" w:hAnsi="Arial" w:cs="Arial"/>
        </w:rPr>
        <w:t xml:space="preserve">audited </w:t>
      </w:r>
      <w:r w:rsidRPr="006544E2">
        <w:rPr>
          <w:rFonts w:ascii="Arial" w:hAnsi="Arial" w:cs="Arial"/>
        </w:rPr>
        <w:t>information</w:t>
      </w:r>
      <w:r w:rsidR="00582BE5">
        <w:rPr>
          <w:rFonts w:ascii="Arial" w:hAnsi="Arial" w:cs="Arial"/>
        </w:rPr>
        <w:t xml:space="preserve"> – they are</w:t>
      </w:r>
      <w:r w:rsidR="00CC4E59" w:rsidRPr="006544E2">
        <w:rPr>
          <w:rFonts w:ascii="Arial" w:hAnsi="Arial" w:cs="Arial"/>
        </w:rPr>
        <w:t xml:space="preserve"> “footnotes” to the financial statements.</w:t>
      </w:r>
    </w:p>
    <w:p w14:paraId="68C8C7A0" w14:textId="5F4A1722" w:rsidR="00D45807" w:rsidRPr="006544E2" w:rsidRDefault="002B6A9A" w:rsidP="00D45807">
      <w:pPr>
        <w:numPr>
          <w:ilvl w:val="1"/>
          <w:numId w:val="1"/>
        </w:numPr>
        <w:rPr>
          <w:rFonts w:ascii="Arial" w:hAnsi="Arial" w:cs="Arial"/>
        </w:rPr>
      </w:pPr>
      <w:r w:rsidRPr="006544E2">
        <w:rPr>
          <w:rFonts w:ascii="Arial" w:hAnsi="Arial" w:cs="Arial"/>
        </w:rPr>
        <w:t>Comment</w:t>
      </w:r>
      <w:r w:rsidR="00D45807" w:rsidRPr="006544E2">
        <w:rPr>
          <w:rFonts w:ascii="Arial" w:hAnsi="Arial" w:cs="Arial"/>
        </w:rPr>
        <w:t xml:space="preserve"> on how diversity is addressed in the company’s corporate mission</w:t>
      </w:r>
      <w:r w:rsidRPr="006544E2">
        <w:rPr>
          <w:rFonts w:ascii="Arial" w:hAnsi="Arial" w:cs="Arial"/>
        </w:rPr>
        <w:t xml:space="preserve"> (if at all). How has the company </w:t>
      </w:r>
      <w:r w:rsidR="003B2A38" w:rsidRPr="006544E2">
        <w:rPr>
          <w:rFonts w:ascii="Arial" w:hAnsi="Arial" w:cs="Arial"/>
        </w:rPr>
        <w:t xml:space="preserve">dealt with diversity in </w:t>
      </w:r>
      <w:r w:rsidR="00D45807" w:rsidRPr="006544E2">
        <w:rPr>
          <w:rFonts w:ascii="Arial" w:hAnsi="Arial" w:cs="Arial"/>
        </w:rPr>
        <w:t xml:space="preserve">how </w:t>
      </w:r>
      <w:r w:rsidRPr="006544E2">
        <w:rPr>
          <w:rFonts w:ascii="Arial" w:hAnsi="Arial" w:cs="Arial"/>
        </w:rPr>
        <w:t xml:space="preserve">it serves its customers or </w:t>
      </w:r>
      <w:r w:rsidR="00D45807" w:rsidRPr="006544E2">
        <w:rPr>
          <w:rFonts w:ascii="Arial" w:hAnsi="Arial" w:cs="Arial"/>
        </w:rPr>
        <w:t>sel</w:t>
      </w:r>
      <w:r w:rsidRPr="006544E2">
        <w:rPr>
          <w:rFonts w:ascii="Arial" w:hAnsi="Arial" w:cs="Arial"/>
        </w:rPr>
        <w:t>ls its products? How about with its employees, leadership, or board of directors?</w:t>
      </w:r>
      <w:r w:rsidR="003B2A38" w:rsidRPr="006544E2">
        <w:rPr>
          <w:rFonts w:ascii="Arial" w:hAnsi="Arial" w:cs="Arial"/>
        </w:rPr>
        <w:t xml:space="preserve"> You may need to look outside financial statements for this information (news articles, press releases, etc.). </w:t>
      </w:r>
    </w:p>
    <w:p w14:paraId="079F00F8" w14:textId="5671D418" w:rsidR="00604C9D" w:rsidRPr="006544E2" w:rsidRDefault="00604C9D" w:rsidP="00173A34">
      <w:pPr>
        <w:numPr>
          <w:ilvl w:val="1"/>
          <w:numId w:val="1"/>
        </w:numPr>
        <w:rPr>
          <w:rFonts w:ascii="Arial" w:hAnsi="Arial" w:cs="Arial"/>
        </w:rPr>
      </w:pPr>
      <w:r w:rsidRPr="006544E2">
        <w:rPr>
          <w:rFonts w:ascii="Arial" w:hAnsi="Arial" w:cs="Arial"/>
        </w:rPr>
        <w:t>Your w</w:t>
      </w:r>
      <w:r w:rsidR="003B2A38" w:rsidRPr="006544E2">
        <w:rPr>
          <w:rFonts w:ascii="Arial" w:hAnsi="Arial" w:cs="Arial"/>
        </w:rPr>
        <w:t>rite-up must be no more than 6</w:t>
      </w:r>
      <w:r w:rsidRPr="006544E2">
        <w:rPr>
          <w:rFonts w:ascii="Arial" w:hAnsi="Arial" w:cs="Arial"/>
        </w:rPr>
        <w:t>00 words.</w:t>
      </w:r>
      <w:r w:rsidR="00E01B6B" w:rsidRPr="006544E2">
        <w:rPr>
          <w:rFonts w:ascii="Arial" w:hAnsi="Arial" w:cs="Arial"/>
        </w:rPr>
        <w:t xml:space="preserve"> Make sure your write-up adh</w:t>
      </w:r>
      <w:r w:rsidR="007932A2" w:rsidRPr="006544E2">
        <w:rPr>
          <w:rFonts w:ascii="Arial" w:hAnsi="Arial" w:cs="Arial"/>
        </w:rPr>
        <w:t xml:space="preserve">eres to professional standards of writing (i.e., correct punctuation, </w:t>
      </w:r>
      <w:r w:rsidR="00173A34" w:rsidRPr="006544E2">
        <w:rPr>
          <w:rFonts w:ascii="Arial" w:hAnsi="Arial" w:cs="Arial"/>
        </w:rPr>
        <w:t>grammar, structure, etc.). Your write-up should not r</w:t>
      </w:r>
      <w:r w:rsidR="00ED4446" w:rsidRPr="006544E2">
        <w:rPr>
          <w:rFonts w:ascii="Arial" w:hAnsi="Arial" w:cs="Arial"/>
        </w:rPr>
        <w:t>ead like one long text!</w:t>
      </w:r>
      <w:r w:rsidR="00173A34" w:rsidRPr="006544E2">
        <w:rPr>
          <w:rFonts w:ascii="Arial" w:hAnsi="Arial" w:cs="Arial"/>
        </w:rPr>
        <w:t xml:space="preserve"> </w:t>
      </w:r>
    </w:p>
    <w:p w14:paraId="35A8AB52" w14:textId="77777777" w:rsidR="002E1C3B" w:rsidRDefault="002E1C3B" w:rsidP="005D5743">
      <w:pPr>
        <w:pStyle w:val="ListParagraph"/>
        <w:spacing w:after="120" w:line="240" w:lineRule="auto"/>
        <w:ind w:left="0"/>
        <w:contextualSpacing w:val="0"/>
        <w:rPr>
          <w:rFonts w:ascii="Arial" w:hAnsi="Arial" w:cs="Arial"/>
          <w:b/>
          <w:sz w:val="20"/>
          <w:szCs w:val="20"/>
          <w:u w:val="single"/>
        </w:rPr>
      </w:pPr>
    </w:p>
    <w:p w14:paraId="5ABA57F8" w14:textId="77777777" w:rsidR="0083126D" w:rsidRPr="002B38DE" w:rsidRDefault="0083126D" w:rsidP="0083126D">
      <w:pPr>
        <w:rPr>
          <w:rFonts w:ascii="Arial" w:hAnsi="Arial" w:cs="Arial"/>
          <w:b/>
          <w:u w:val="single"/>
        </w:rPr>
      </w:pPr>
      <w:r w:rsidRPr="002B38DE">
        <w:rPr>
          <w:rFonts w:ascii="Arial" w:hAnsi="Arial" w:cs="Arial"/>
          <w:b/>
          <w:u w:val="single"/>
        </w:rPr>
        <w:t>Required:</w:t>
      </w:r>
    </w:p>
    <w:p w14:paraId="39CDB962" w14:textId="794D5711" w:rsidR="0083126D" w:rsidRDefault="0083126D" w:rsidP="0083126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●I must </w:t>
      </w:r>
      <w:r w:rsidRPr="0083126D">
        <w:rPr>
          <w:rFonts w:ascii="Arial" w:hAnsi="Arial" w:cs="Arial"/>
          <w:b/>
          <w:u w:val="single"/>
        </w:rPr>
        <w:t>receive</w:t>
      </w:r>
      <w:r>
        <w:rPr>
          <w:rFonts w:ascii="Arial" w:hAnsi="Arial" w:cs="Arial"/>
          <w:b/>
        </w:rPr>
        <w:t xml:space="preserve"> </w:t>
      </w:r>
      <w:r w:rsidRPr="006544E2">
        <w:rPr>
          <w:rFonts w:ascii="Arial" w:hAnsi="Arial" w:cs="Arial"/>
          <w:b/>
        </w:rPr>
        <w:t xml:space="preserve">the following </w:t>
      </w:r>
      <w:r w:rsidRPr="00B702A8">
        <w:rPr>
          <w:rFonts w:ascii="Arial" w:hAnsi="Arial" w:cs="Arial"/>
          <w:b/>
          <w:u w:val="single"/>
        </w:rPr>
        <w:t xml:space="preserve">two </w:t>
      </w:r>
      <w:r>
        <w:rPr>
          <w:rFonts w:ascii="Arial" w:hAnsi="Arial" w:cs="Arial"/>
          <w:b/>
        </w:rPr>
        <w:t xml:space="preserve">items </w:t>
      </w:r>
      <w:r w:rsidRPr="006544E2">
        <w:rPr>
          <w:rFonts w:ascii="Arial" w:hAnsi="Arial" w:cs="Arial"/>
          <w:b/>
        </w:rPr>
        <w:t xml:space="preserve">by </w:t>
      </w:r>
      <w:r w:rsidRPr="0057266D">
        <w:rPr>
          <w:rFonts w:ascii="Arial" w:hAnsi="Arial" w:cs="Arial"/>
          <w:b/>
          <w:u w:val="single"/>
        </w:rPr>
        <w:t>email</w:t>
      </w:r>
      <w:r w:rsidRPr="006544E2">
        <w:rPr>
          <w:rFonts w:ascii="Arial" w:hAnsi="Arial" w:cs="Arial"/>
          <w:b/>
        </w:rPr>
        <w:t xml:space="preserve"> by </w:t>
      </w:r>
      <w:r>
        <w:rPr>
          <w:rFonts w:ascii="Arial" w:hAnsi="Arial" w:cs="Arial"/>
          <w:b/>
        </w:rPr>
        <w:t xml:space="preserve">5pm on </w:t>
      </w:r>
      <w:r w:rsidR="00354CA0">
        <w:rPr>
          <w:rFonts w:ascii="Arial" w:hAnsi="Arial" w:cs="Arial"/>
          <w:b/>
          <w:u w:val="single"/>
        </w:rPr>
        <w:t>Friday, December 6</w:t>
      </w:r>
      <w:r>
        <w:rPr>
          <w:rFonts w:ascii="Arial" w:hAnsi="Arial" w:cs="Arial"/>
          <w:b/>
          <w:u w:val="single"/>
        </w:rPr>
        <w:t>, 2019</w:t>
      </w:r>
      <w:r w:rsidRPr="006544E2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 My email address is:</w:t>
      </w:r>
    </w:p>
    <w:p w14:paraId="244DBAD9" w14:textId="77777777" w:rsidR="0083126D" w:rsidRDefault="002711BD" w:rsidP="0083126D">
      <w:pPr>
        <w:rPr>
          <w:rFonts w:ascii="Arial" w:hAnsi="Arial" w:cs="Arial"/>
          <w:b/>
        </w:rPr>
      </w:pPr>
      <w:hyperlink r:id="rId12" w:history="1">
        <w:r w:rsidR="0083126D" w:rsidRPr="00BA6ACB">
          <w:rPr>
            <w:rStyle w:val="Hyperlink"/>
            <w:rFonts w:ascii="Arial" w:hAnsi="Arial" w:cs="Arial"/>
            <w:b/>
          </w:rPr>
          <w:t>mwh@marshall.usc.edu</w:t>
        </w:r>
      </w:hyperlink>
      <w:r w:rsidR="0083126D">
        <w:rPr>
          <w:rFonts w:ascii="Arial" w:hAnsi="Arial" w:cs="Arial"/>
          <w:b/>
        </w:rPr>
        <w:t xml:space="preserve"> </w:t>
      </w:r>
    </w:p>
    <w:p w14:paraId="14ADE3A8" w14:textId="77777777" w:rsidR="0083126D" w:rsidRDefault="0083126D" w:rsidP="0083126D">
      <w:pPr>
        <w:rPr>
          <w:rFonts w:ascii="Arial" w:hAnsi="Arial" w:cs="Arial"/>
          <w:b/>
        </w:rPr>
      </w:pPr>
    </w:p>
    <w:p w14:paraId="5505CCEE" w14:textId="7605DDB4" w:rsidR="0083126D" w:rsidRPr="006544E2" w:rsidRDefault="0083126D" w:rsidP="0083126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●The write-up is </w:t>
      </w:r>
      <w:r w:rsidRPr="0083126D">
        <w:rPr>
          <w:rFonts w:ascii="Arial" w:hAnsi="Arial" w:cs="Arial"/>
          <w:b/>
          <w:u w:val="single"/>
        </w:rPr>
        <w:t>also</w:t>
      </w:r>
      <w:r>
        <w:rPr>
          <w:rFonts w:ascii="Arial" w:hAnsi="Arial" w:cs="Arial"/>
          <w:b/>
        </w:rPr>
        <w:t xml:space="preserve"> to be submitted in </w:t>
      </w:r>
      <w:r w:rsidRPr="0057266D">
        <w:rPr>
          <w:rFonts w:ascii="Arial" w:hAnsi="Arial" w:cs="Arial"/>
          <w:b/>
          <w:u w:val="single"/>
        </w:rPr>
        <w:t>hard copy</w:t>
      </w:r>
      <w:r>
        <w:rPr>
          <w:rFonts w:ascii="Arial" w:hAnsi="Arial" w:cs="Arial"/>
          <w:b/>
        </w:rPr>
        <w:t xml:space="preserve"> no later than 5pm on </w:t>
      </w:r>
      <w:r w:rsidR="00354CA0">
        <w:rPr>
          <w:rFonts w:ascii="Arial" w:hAnsi="Arial" w:cs="Arial"/>
          <w:b/>
          <w:u w:val="single"/>
        </w:rPr>
        <w:t>Friday, December 6</w:t>
      </w:r>
      <w:r w:rsidRPr="0083126D">
        <w:rPr>
          <w:rFonts w:ascii="Arial" w:hAnsi="Arial" w:cs="Arial"/>
          <w:b/>
          <w:u w:val="single"/>
        </w:rPr>
        <w:t>, 2019</w:t>
      </w:r>
      <w:r>
        <w:rPr>
          <w:rFonts w:ascii="Arial" w:hAnsi="Arial" w:cs="Arial"/>
          <w:b/>
        </w:rPr>
        <w:t xml:space="preserve">.  You may hand it to me in my office, slide it under my outer office door OR slide it into my mailbox.  </w:t>
      </w:r>
    </w:p>
    <w:p w14:paraId="5A93A5D8" w14:textId="77777777" w:rsidR="0083126D" w:rsidRPr="006544E2" w:rsidRDefault="0083126D" w:rsidP="0083126D">
      <w:pPr>
        <w:rPr>
          <w:rFonts w:ascii="Arial" w:hAnsi="Arial" w:cs="Arial"/>
          <w:b/>
        </w:rPr>
      </w:pPr>
    </w:p>
    <w:p w14:paraId="6D4E3212" w14:textId="77777777" w:rsidR="0083126D" w:rsidRPr="0057266D" w:rsidRDefault="0083126D" w:rsidP="0083126D">
      <w:pPr>
        <w:rPr>
          <w:rFonts w:ascii="Arial" w:hAnsi="Arial" w:cs="Arial"/>
          <w:b/>
        </w:rPr>
      </w:pPr>
      <w:r w:rsidRPr="0057266D">
        <w:rPr>
          <w:rFonts w:ascii="Arial" w:hAnsi="Arial" w:cs="Arial"/>
          <w:b/>
        </w:rPr>
        <w:t xml:space="preserve">1) Write-up (no more than </w:t>
      </w:r>
      <w:r>
        <w:rPr>
          <w:rFonts w:ascii="Arial" w:hAnsi="Arial" w:cs="Arial"/>
          <w:b/>
        </w:rPr>
        <w:t>6</w:t>
      </w:r>
      <w:r w:rsidRPr="0057266D">
        <w:rPr>
          <w:rFonts w:ascii="Arial" w:hAnsi="Arial" w:cs="Arial"/>
          <w:b/>
        </w:rPr>
        <w:t>00 words)</w:t>
      </w:r>
      <w:r>
        <w:rPr>
          <w:rFonts w:ascii="Arial" w:hAnsi="Arial" w:cs="Arial"/>
          <w:b/>
        </w:rPr>
        <w:t>.  Show your word count at the end of the write-up.</w:t>
      </w:r>
    </w:p>
    <w:p w14:paraId="6BE3DE3D" w14:textId="77777777" w:rsidR="0083126D" w:rsidRPr="0057266D" w:rsidRDefault="0083126D" w:rsidP="0083126D">
      <w:pPr>
        <w:rPr>
          <w:rFonts w:ascii="Arial" w:hAnsi="Arial" w:cs="Arial"/>
          <w:b/>
        </w:rPr>
      </w:pPr>
      <w:r w:rsidRPr="0057266D">
        <w:rPr>
          <w:rFonts w:ascii="Arial" w:hAnsi="Arial" w:cs="Arial"/>
          <w:b/>
        </w:rPr>
        <w:t>2) Excel spreadsheet with your financial data and ratio calculations</w:t>
      </w:r>
    </w:p>
    <w:p w14:paraId="4B64A48D" w14:textId="15B0A9F5" w:rsidR="0081158E" w:rsidRDefault="0083126D" w:rsidP="0081158E">
      <w:pPr>
        <w:pStyle w:val="ListParagraph"/>
        <w:spacing w:after="120" w:line="240" w:lineRule="auto"/>
        <w:ind w:left="0"/>
        <w:contextualSpacing w:val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●Duplicate submissions cause the ‘elves’ extra work.  They become grouchy and it tarnishes their </w:t>
      </w:r>
      <w:r w:rsidR="00582BE5">
        <w:rPr>
          <w:rFonts w:ascii="Arial" w:hAnsi="Arial" w:cs="Arial"/>
          <w:b/>
          <w:sz w:val="20"/>
          <w:szCs w:val="20"/>
          <w:u w:val="single"/>
        </w:rPr>
        <w:t>‘</w:t>
      </w:r>
      <w:r>
        <w:rPr>
          <w:rFonts w:ascii="Arial" w:hAnsi="Arial" w:cs="Arial"/>
          <w:b/>
          <w:sz w:val="20"/>
          <w:szCs w:val="20"/>
          <w:u w:val="single"/>
        </w:rPr>
        <w:t>holiday spirit</w:t>
      </w:r>
      <w:r w:rsidR="00582BE5">
        <w:rPr>
          <w:rFonts w:ascii="Arial" w:hAnsi="Arial" w:cs="Arial"/>
          <w:b/>
          <w:sz w:val="20"/>
          <w:szCs w:val="20"/>
          <w:u w:val="single"/>
        </w:rPr>
        <w:t>’</w:t>
      </w:r>
      <w:r>
        <w:rPr>
          <w:rFonts w:ascii="Arial" w:hAnsi="Arial" w:cs="Arial"/>
          <w:b/>
          <w:sz w:val="20"/>
          <w:szCs w:val="20"/>
          <w:u w:val="single"/>
        </w:rPr>
        <w:t xml:space="preserve"> as a result.  </w:t>
      </w:r>
    </w:p>
    <w:p w14:paraId="5F403490" w14:textId="77777777" w:rsidR="007D1C2A" w:rsidRDefault="0084725B" w:rsidP="0081158E">
      <w:pPr>
        <w:pStyle w:val="ListParagraph"/>
        <w:spacing w:after="120" w:line="240" w:lineRule="auto"/>
        <w:ind w:left="0"/>
        <w:contextualSpacing w:val="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lastRenderedPageBreak/>
        <w:t>Selected Ratios:</w:t>
      </w:r>
      <w:r w:rsidR="007D1C2A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0006A948" w14:textId="14D92F26" w:rsidR="00582BE5" w:rsidRDefault="00B702A8" w:rsidP="0081158E">
      <w:pPr>
        <w:pStyle w:val="ListParagraph"/>
        <w:spacing w:after="120" w:line="240" w:lineRule="auto"/>
        <w:ind w:left="0"/>
        <w:contextualSpacing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For the six </w:t>
      </w:r>
      <w:r w:rsidR="007D1C2A" w:rsidRPr="00050D09">
        <w:rPr>
          <w:rFonts w:ascii="Arial" w:hAnsi="Arial" w:cs="Arial"/>
          <w:b/>
          <w:sz w:val="32"/>
          <w:szCs w:val="32"/>
        </w:rPr>
        <w:t>ratios</w:t>
      </w:r>
      <w:r>
        <w:rPr>
          <w:rFonts w:ascii="Arial" w:hAnsi="Arial" w:cs="Arial"/>
          <w:b/>
          <w:sz w:val="32"/>
          <w:szCs w:val="32"/>
        </w:rPr>
        <w:t xml:space="preserve"> you select</w:t>
      </w:r>
      <w:r w:rsidR="007D1C2A" w:rsidRPr="00050D09">
        <w:rPr>
          <w:rFonts w:ascii="Arial" w:hAnsi="Arial" w:cs="Arial"/>
          <w:b/>
          <w:sz w:val="32"/>
          <w:szCs w:val="32"/>
        </w:rPr>
        <w:t xml:space="preserve">, make sure </w:t>
      </w:r>
      <w:r w:rsidR="007D1C2A" w:rsidRPr="0083126D">
        <w:rPr>
          <w:rFonts w:ascii="Arial" w:hAnsi="Arial" w:cs="Arial"/>
          <w:b/>
          <w:sz w:val="32"/>
          <w:szCs w:val="32"/>
          <w:u w:val="single"/>
        </w:rPr>
        <w:t>you</w:t>
      </w:r>
      <w:r w:rsidR="007D1C2A" w:rsidRPr="00050D09">
        <w:rPr>
          <w:rFonts w:ascii="Arial" w:hAnsi="Arial" w:cs="Arial"/>
          <w:b/>
          <w:sz w:val="32"/>
          <w:szCs w:val="32"/>
        </w:rPr>
        <w:t xml:space="preserve"> calculate</w:t>
      </w:r>
      <w:r>
        <w:rPr>
          <w:rFonts w:ascii="Arial" w:hAnsi="Arial" w:cs="Arial"/>
          <w:b/>
          <w:sz w:val="32"/>
          <w:szCs w:val="32"/>
        </w:rPr>
        <w:t xml:space="preserve"> the values</w:t>
      </w:r>
      <w:r w:rsidR="00582BE5">
        <w:rPr>
          <w:rFonts w:ascii="Arial" w:hAnsi="Arial" w:cs="Arial"/>
          <w:b/>
          <w:sz w:val="32"/>
          <w:szCs w:val="32"/>
        </w:rPr>
        <w:t>. If the firm calculat</w:t>
      </w:r>
      <w:r>
        <w:rPr>
          <w:rFonts w:ascii="Arial" w:hAnsi="Arial" w:cs="Arial"/>
          <w:b/>
          <w:sz w:val="32"/>
          <w:szCs w:val="32"/>
        </w:rPr>
        <w:t>es a ratio and reports it in its</w:t>
      </w:r>
      <w:r w:rsidR="00582BE5">
        <w:rPr>
          <w:rFonts w:ascii="Arial" w:hAnsi="Arial" w:cs="Arial"/>
          <w:b/>
          <w:sz w:val="32"/>
          <w:szCs w:val="32"/>
        </w:rPr>
        <w:t xml:space="preserve">10K, do </w:t>
      </w:r>
      <w:r w:rsidR="00582BE5" w:rsidRPr="00B702A8">
        <w:rPr>
          <w:rFonts w:ascii="Arial" w:hAnsi="Arial" w:cs="Arial"/>
          <w:b/>
          <w:sz w:val="32"/>
          <w:szCs w:val="32"/>
          <w:u w:val="single"/>
        </w:rPr>
        <w:t>not</w:t>
      </w:r>
      <w:r w:rsidR="00582BE5">
        <w:rPr>
          <w:rFonts w:ascii="Arial" w:hAnsi="Arial" w:cs="Arial"/>
          <w:b/>
          <w:sz w:val="32"/>
          <w:szCs w:val="32"/>
        </w:rPr>
        <w:t xml:space="preserve"> use the firm’s</w:t>
      </w:r>
      <w:r w:rsidR="007D1C2A" w:rsidRPr="00050D09">
        <w:rPr>
          <w:rFonts w:ascii="Arial" w:hAnsi="Arial" w:cs="Arial"/>
          <w:b/>
          <w:sz w:val="32"/>
          <w:szCs w:val="32"/>
        </w:rPr>
        <w:t xml:space="preserve"> </w:t>
      </w:r>
      <w:r w:rsidR="00582BE5">
        <w:rPr>
          <w:rFonts w:ascii="Arial" w:hAnsi="Arial" w:cs="Arial"/>
          <w:b/>
          <w:sz w:val="32"/>
          <w:szCs w:val="32"/>
        </w:rPr>
        <w:t>reported value</w:t>
      </w:r>
      <w:r w:rsidR="007D1C2A" w:rsidRPr="00050D09">
        <w:rPr>
          <w:rFonts w:ascii="Arial" w:hAnsi="Arial" w:cs="Arial"/>
          <w:b/>
          <w:sz w:val="32"/>
          <w:szCs w:val="32"/>
        </w:rPr>
        <w:t>.</w:t>
      </w:r>
      <w:r w:rsidR="007D1C2A" w:rsidRPr="007D1C2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[Sometimes, firms create a</w:t>
      </w:r>
      <w:r w:rsidR="0083126D">
        <w:rPr>
          <w:rFonts w:ascii="Arial" w:hAnsi="Arial" w:cs="Arial"/>
          <w:b/>
          <w:sz w:val="32"/>
          <w:szCs w:val="32"/>
        </w:rPr>
        <w:t xml:space="preserve"> unique defin</w:t>
      </w:r>
      <w:r>
        <w:rPr>
          <w:rFonts w:ascii="Arial" w:hAnsi="Arial" w:cs="Arial"/>
          <w:b/>
          <w:sz w:val="32"/>
          <w:szCs w:val="32"/>
        </w:rPr>
        <w:t>ition of the ratio to make its</w:t>
      </w:r>
      <w:bookmarkStart w:id="0" w:name="_GoBack"/>
      <w:bookmarkEnd w:id="0"/>
      <w:r w:rsidR="0083126D">
        <w:rPr>
          <w:rFonts w:ascii="Arial" w:hAnsi="Arial" w:cs="Arial"/>
          <w:b/>
          <w:sz w:val="32"/>
          <w:szCs w:val="32"/>
        </w:rPr>
        <w:t xml:space="preserve"> results ‘look better’.</w:t>
      </w:r>
      <w:r>
        <w:rPr>
          <w:rFonts w:ascii="Arial" w:hAnsi="Arial" w:cs="Arial"/>
          <w:b/>
          <w:sz w:val="32"/>
          <w:szCs w:val="32"/>
        </w:rPr>
        <w:t>]</w:t>
      </w:r>
      <w:r w:rsidR="0083126D">
        <w:rPr>
          <w:rFonts w:ascii="Arial" w:hAnsi="Arial" w:cs="Arial"/>
          <w:b/>
          <w:sz w:val="32"/>
          <w:szCs w:val="32"/>
        </w:rPr>
        <w:t xml:space="preserve">  </w:t>
      </w:r>
    </w:p>
    <w:p w14:paraId="67FB0B9B" w14:textId="5DB9DCB2" w:rsidR="005D5743" w:rsidRPr="007D1C2A" w:rsidRDefault="0083126D" w:rsidP="0081158E">
      <w:pPr>
        <w:pStyle w:val="ListParagraph"/>
        <w:spacing w:after="120" w:line="240" w:lineRule="auto"/>
        <w:ind w:left="0"/>
        <w:contextualSpacing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Can you ima</w:t>
      </w:r>
      <w:r w:rsidR="00582BE5">
        <w:rPr>
          <w:rFonts w:ascii="Arial" w:hAnsi="Arial" w:cs="Arial"/>
          <w:b/>
          <w:sz w:val="32"/>
          <w:szCs w:val="32"/>
        </w:rPr>
        <w:t>gine my surprise</w:t>
      </w:r>
      <w:r w:rsidR="00B702A8">
        <w:rPr>
          <w:rFonts w:ascii="Arial" w:hAnsi="Arial" w:cs="Arial"/>
          <w:b/>
          <w:sz w:val="32"/>
          <w:szCs w:val="32"/>
        </w:rPr>
        <w:t xml:space="preserve"> that they might do that?</w:t>
      </w:r>
    </w:p>
    <w:p w14:paraId="6D29F06C" w14:textId="02C9E04D" w:rsidR="00B25424" w:rsidRDefault="00B25424" w:rsidP="00B25424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Inventory Turnover</w:t>
      </w:r>
    </w:p>
    <w:p w14:paraId="15AEA70B" w14:textId="212E1C2D" w:rsidR="00B25424" w:rsidRDefault="00B25424" w:rsidP="00B25424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Accounts Receivable Turnover </w:t>
      </w:r>
    </w:p>
    <w:p w14:paraId="0A73CEBF" w14:textId="31B14A03" w:rsidR="00B25424" w:rsidRDefault="00B25424" w:rsidP="00B25424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Current Ratio</w:t>
      </w:r>
    </w:p>
    <w:p w14:paraId="77D0AC56" w14:textId="1B706272" w:rsidR="0084725B" w:rsidRDefault="0084725B" w:rsidP="00B25424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Times Interest Earned</w:t>
      </w:r>
    </w:p>
    <w:p w14:paraId="515D0919" w14:textId="3BEE4163" w:rsidR="00B25424" w:rsidRDefault="00B25424" w:rsidP="00B25424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Return on Assets</w:t>
      </w:r>
    </w:p>
    <w:p w14:paraId="722C8974" w14:textId="77777777" w:rsidR="00B25424" w:rsidRDefault="00B25424" w:rsidP="00B25424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Gross Profit Rate</w:t>
      </w:r>
    </w:p>
    <w:p w14:paraId="4E8564FF" w14:textId="31A222EC" w:rsidR="00B25424" w:rsidRDefault="00B25424" w:rsidP="00B25424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Profit Margin</w:t>
      </w:r>
    </w:p>
    <w:p w14:paraId="3E4F36DA" w14:textId="312CE037" w:rsidR="00B25424" w:rsidRDefault="00B25424" w:rsidP="00B25424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Asset Turnover</w:t>
      </w:r>
    </w:p>
    <w:p w14:paraId="79713512" w14:textId="3B7806C7" w:rsidR="00B702A8" w:rsidRDefault="00B702A8" w:rsidP="00B25424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Debt to Equity Ratio</w:t>
      </w:r>
    </w:p>
    <w:p w14:paraId="6AE6BEA6" w14:textId="21A265D7" w:rsidR="00B25424" w:rsidRDefault="00B25424" w:rsidP="00B25424">
      <w:pPr>
        <w:pStyle w:val="ListParagraph"/>
        <w:spacing w:after="0" w:line="240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Earnings per Share</w:t>
      </w:r>
    </w:p>
    <w:p w14:paraId="24F927AE" w14:textId="4BAD0CB7" w:rsidR="005D5743" w:rsidRDefault="0084725B" w:rsidP="005D5743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Earnings Quality </w:t>
      </w:r>
      <w:r w:rsidR="00FF7113">
        <w:rPr>
          <w:rFonts w:ascii="Arial" w:hAnsi="Arial" w:cs="Arial"/>
        </w:rPr>
        <w:t xml:space="preserve">– Net cash from operations (cash flow statement)/Net income </w:t>
      </w:r>
    </w:p>
    <w:p w14:paraId="324CC592" w14:textId="77777777" w:rsidR="0084725B" w:rsidRDefault="0084725B" w:rsidP="005D5743">
      <w:pPr>
        <w:spacing w:after="120"/>
        <w:rPr>
          <w:rFonts w:ascii="Arial" w:hAnsi="Arial" w:cs="Arial"/>
        </w:rPr>
      </w:pPr>
    </w:p>
    <w:p w14:paraId="14D108D6" w14:textId="77777777" w:rsidR="0084725B" w:rsidRDefault="0084725B" w:rsidP="005D5743">
      <w:pPr>
        <w:spacing w:after="120"/>
        <w:rPr>
          <w:rFonts w:ascii="Arial" w:hAnsi="Arial" w:cs="Arial"/>
        </w:rPr>
      </w:pPr>
    </w:p>
    <w:p w14:paraId="0574070C" w14:textId="77777777" w:rsidR="005D5743" w:rsidRPr="005D5743" w:rsidRDefault="005D5743" w:rsidP="005D5743">
      <w:pPr>
        <w:spacing w:after="120"/>
        <w:rPr>
          <w:rFonts w:ascii="Arial" w:hAnsi="Arial" w:cs="Arial"/>
        </w:rPr>
      </w:pPr>
    </w:p>
    <w:p w14:paraId="4F3EF9C0" w14:textId="77777777" w:rsidR="00391F9A" w:rsidRDefault="002711BD"/>
    <w:p w14:paraId="3E0022E7" w14:textId="77777777" w:rsidR="005D5743" w:rsidRPr="005D5743" w:rsidRDefault="005D5743"/>
    <w:sectPr w:rsidR="005D5743" w:rsidRPr="005D5743" w:rsidSect="002B1148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78105B" w14:textId="77777777" w:rsidR="008F7DD6" w:rsidRDefault="008F7DD6" w:rsidP="00D719CD">
      <w:r>
        <w:separator/>
      </w:r>
    </w:p>
  </w:endnote>
  <w:endnote w:type="continuationSeparator" w:id="0">
    <w:p w14:paraId="6B9ADF39" w14:textId="77777777" w:rsidR="008F7DD6" w:rsidRDefault="008F7DD6" w:rsidP="00D71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1B3463" w14:textId="77777777" w:rsidR="008F7DD6" w:rsidRDefault="008F7DD6" w:rsidP="00D719CD">
      <w:r>
        <w:separator/>
      </w:r>
    </w:p>
  </w:footnote>
  <w:footnote w:type="continuationSeparator" w:id="0">
    <w:p w14:paraId="6BD1420A" w14:textId="77777777" w:rsidR="008F7DD6" w:rsidRDefault="008F7DD6" w:rsidP="00D719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4AFE07" w14:textId="2A3958BE" w:rsidR="00D719CD" w:rsidRDefault="00195A2A" w:rsidP="00D719CD">
    <w:pPr>
      <w:pStyle w:val="Title"/>
    </w:pPr>
    <w:r>
      <w:t>Fall</w:t>
    </w:r>
    <w:r w:rsidR="00B12EBB">
      <w:t xml:space="preserve"> 2019</w:t>
    </w:r>
  </w:p>
  <w:p w14:paraId="6B0011EE" w14:textId="77777777" w:rsidR="00D719CD" w:rsidRPr="00D719CD" w:rsidRDefault="00D719CD" w:rsidP="00D719CD">
    <w:pPr>
      <w:pStyle w:val="Title"/>
    </w:pPr>
    <w:r>
      <w:rPr>
        <w:smallCaps/>
      </w:rPr>
      <w:t>BUAD</w:t>
    </w:r>
    <w:r w:rsidRPr="009E1422">
      <w:rPr>
        <w:smallCaps/>
      </w:rPr>
      <w:t xml:space="preserve"> </w:t>
    </w:r>
    <w:r>
      <w:rPr>
        <w:b w:val="0"/>
        <w:smallCaps/>
      </w:rPr>
      <w:t xml:space="preserve">280: </w:t>
    </w:r>
    <w:r>
      <w:t>Introduction to Financial Accounting</w:t>
    </w:r>
  </w:p>
  <w:p w14:paraId="7CBCCAEC" w14:textId="77777777" w:rsidR="00D719CD" w:rsidRDefault="00D719CD">
    <w:pPr>
      <w:pStyle w:val="Header"/>
    </w:pPr>
  </w:p>
  <w:p w14:paraId="71C1BC7D" w14:textId="77777777" w:rsidR="00D719CD" w:rsidRDefault="00D719C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B600C"/>
    <w:multiLevelType w:val="hybridMultilevel"/>
    <w:tmpl w:val="3B6CF6F0"/>
    <w:lvl w:ilvl="0" w:tplc="B442EE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BC7BC2"/>
    <w:multiLevelType w:val="hybridMultilevel"/>
    <w:tmpl w:val="18A26E4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49C0DB0"/>
    <w:multiLevelType w:val="hybridMultilevel"/>
    <w:tmpl w:val="B8CC0A4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1E332E3"/>
    <w:multiLevelType w:val="hybridMultilevel"/>
    <w:tmpl w:val="19F87D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BB56C5"/>
    <w:multiLevelType w:val="hybridMultilevel"/>
    <w:tmpl w:val="17D838B0"/>
    <w:lvl w:ilvl="0" w:tplc="0C1AC21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772CEF"/>
    <w:multiLevelType w:val="hybridMultilevel"/>
    <w:tmpl w:val="CAE67DC8"/>
    <w:lvl w:ilvl="0" w:tplc="D32CE032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ECEE1936">
      <w:start w:val="1"/>
      <w:numFmt w:val="lowerLetter"/>
      <w:lvlText w:val="%2."/>
      <w:lvlJc w:val="left"/>
      <w:pPr>
        <w:ind w:left="99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710" w:hanging="180"/>
      </w:pPr>
    </w:lvl>
    <w:lvl w:ilvl="3" w:tplc="0409000F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6">
    <w:nsid w:val="7A0728A4"/>
    <w:multiLevelType w:val="hybridMultilevel"/>
    <w:tmpl w:val="A9C21E34"/>
    <w:lvl w:ilvl="0" w:tplc="C6B460E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60"/>
    <w:rsid w:val="0000763A"/>
    <w:rsid w:val="00046719"/>
    <w:rsid w:val="00050D09"/>
    <w:rsid w:val="00067C79"/>
    <w:rsid w:val="000A4B51"/>
    <w:rsid w:val="000C2946"/>
    <w:rsid w:val="00132344"/>
    <w:rsid w:val="00133CA7"/>
    <w:rsid w:val="00173A34"/>
    <w:rsid w:val="00174D62"/>
    <w:rsid w:val="00180C93"/>
    <w:rsid w:val="00195A2A"/>
    <w:rsid w:val="001B5A66"/>
    <w:rsid w:val="001E3796"/>
    <w:rsid w:val="002A1182"/>
    <w:rsid w:val="002A4EF0"/>
    <w:rsid w:val="002B1148"/>
    <w:rsid w:val="002B6A9A"/>
    <w:rsid w:val="002D4C49"/>
    <w:rsid w:val="002E1C3B"/>
    <w:rsid w:val="003005BF"/>
    <w:rsid w:val="00354CA0"/>
    <w:rsid w:val="00364EF5"/>
    <w:rsid w:val="003658D4"/>
    <w:rsid w:val="00393E0F"/>
    <w:rsid w:val="003B2A38"/>
    <w:rsid w:val="004156EF"/>
    <w:rsid w:val="004744DA"/>
    <w:rsid w:val="00481660"/>
    <w:rsid w:val="00481F6B"/>
    <w:rsid w:val="004B58CC"/>
    <w:rsid w:val="004C3421"/>
    <w:rsid w:val="00545FF4"/>
    <w:rsid w:val="00582BE5"/>
    <w:rsid w:val="005D5743"/>
    <w:rsid w:val="005E0846"/>
    <w:rsid w:val="005E719F"/>
    <w:rsid w:val="005F050A"/>
    <w:rsid w:val="00604C9D"/>
    <w:rsid w:val="006544E2"/>
    <w:rsid w:val="00676FD8"/>
    <w:rsid w:val="006921FD"/>
    <w:rsid w:val="00694A88"/>
    <w:rsid w:val="00696DA3"/>
    <w:rsid w:val="006E307F"/>
    <w:rsid w:val="006E43EE"/>
    <w:rsid w:val="007137F0"/>
    <w:rsid w:val="00731189"/>
    <w:rsid w:val="00791FFB"/>
    <w:rsid w:val="007932A2"/>
    <w:rsid w:val="007D1C2A"/>
    <w:rsid w:val="0081158E"/>
    <w:rsid w:val="0083126D"/>
    <w:rsid w:val="00843E63"/>
    <w:rsid w:val="0084725B"/>
    <w:rsid w:val="00896317"/>
    <w:rsid w:val="008C2260"/>
    <w:rsid w:val="008F7DD6"/>
    <w:rsid w:val="009114C1"/>
    <w:rsid w:val="009312EC"/>
    <w:rsid w:val="009877BF"/>
    <w:rsid w:val="009F2C99"/>
    <w:rsid w:val="00A25E34"/>
    <w:rsid w:val="00A3129C"/>
    <w:rsid w:val="00AA2B2D"/>
    <w:rsid w:val="00AE4BB6"/>
    <w:rsid w:val="00B12EBB"/>
    <w:rsid w:val="00B25424"/>
    <w:rsid w:val="00B316CC"/>
    <w:rsid w:val="00B702A8"/>
    <w:rsid w:val="00BE14B7"/>
    <w:rsid w:val="00BE6FF3"/>
    <w:rsid w:val="00BE7845"/>
    <w:rsid w:val="00BF5F87"/>
    <w:rsid w:val="00C51EF2"/>
    <w:rsid w:val="00C64C76"/>
    <w:rsid w:val="00C67A20"/>
    <w:rsid w:val="00CC4E59"/>
    <w:rsid w:val="00D15744"/>
    <w:rsid w:val="00D45807"/>
    <w:rsid w:val="00D719CD"/>
    <w:rsid w:val="00D820C7"/>
    <w:rsid w:val="00E01B6B"/>
    <w:rsid w:val="00E4664E"/>
    <w:rsid w:val="00E860C2"/>
    <w:rsid w:val="00EA684C"/>
    <w:rsid w:val="00ED4446"/>
    <w:rsid w:val="00EF03B5"/>
    <w:rsid w:val="00F05DB9"/>
    <w:rsid w:val="00FF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1E7F0B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260"/>
    <w:rPr>
      <w:rFonts w:ascii="CG Times" w:eastAsia="Times New Roman" w:hAnsi="CG Times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22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D719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19CD"/>
    <w:rPr>
      <w:rFonts w:ascii="CG Times" w:eastAsia="Times New Roman" w:hAnsi="CG Times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719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9CD"/>
    <w:rPr>
      <w:rFonts w:ascii="CG Times" w:eastAsia="Times New Roman" w:hAnsi="CG Times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D719CD"/>
    <w:pPr>
      <w:jc w:val="center"/>
    </w:pPr>
    <w:rPr>
      <w:rFonts w:ascii="Arial" w:hAnsi="Arial"/>
      <w:b/>
      <w:sz w:val="24"/>
      <w:lang w:bidi="he-IL"/>
    </w:rPr>
  </w:style>
  <w:style w:type="character" w:customStyle="1" w:styleId="TitleChar">
    <w:name w:val="Title Char"/>
    <w:basedOn w:val="DefaultParagraphFont"/>
    <w:link w:val="Title"/>
    <w:rsid w:val="00D719CD"/>
    <w:rPr>
      <w:rFonts w:ascii="Arial" w:eastAsia="Times New Roman" w:hAnsi="Arial" w:cs="Times New Roman"/>
      <w:b/>
      <w:szCs w:val="20"/>
      <w:lang w:bidi="he-IL"/>
    </w:rPr>
  </w:style>
  <w:style w:type="character" w:styleId="Hyperlink">
    <w:name w:val="Hyperlink"/>
    <w:rsid w:val="00B316C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260"/>
    <w:rPr>
      <w:rFonts w:ascii="CG Times" w:eastAsia="Times New Roman" w:hAnsi="CG Times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22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D719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19CD"/>
    <w:rPr>
      <w:rFonts w:ascii="CG Times" w:eastAsia="Times New Roman" w:hAnsi="CG Times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719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9CD"/>
    <w:rPr>
      <w:rFonts w:ascii="CG Times" w:eastAsia="Times New Roman" w:hAnsi="CG Times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D719CD"/>
    <w:pPr>
      <w:jc w:val="center"/>
    </w:pPr>
    <w:rPr>
      <w:rFonts w:ascii="Arial" w:hAnsi="Arial"/>
      <w:b/>
      <w:sz w:val="24"/>
      <w:lang w:bidi="he-IL"/>
    </w:rPr>
  </w:style>
  <w:style w:type="character" w:customStyle="1" w:styleId="TitleChar">
    <w:name w:val="Title Char"/>
    <w:basedOn w:val="DefaultParagraphFont"/>
    <w:link w:val="Title"/>
    <w:rsid w:val="00D719CD"/>
    <w:rPr>
      <w:rFonts w:ascii="Arial" w:eastAsia="Times New Roman" w:hAnsi="Arial" w:cs="Times New Roman"/>
      <w:b/>
      <w:szCs w:val="20"/>
      <w:lang w:bidi="he-IL"/>
    </w:rPr>
  </w:style>
  <w:style w:type="character" w:styleId="Hyperlink">
    <w:name w:val="Hyperlink"/>
    <w:rsid w:val="00B316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c.gov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mwh@marshall.usc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foxbusiness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money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wsj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USC Marshall School of Business</Company>
  <LinksUpToDate>false</LinksUpToDate>
  <CharactersWithSpaces>3860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Suh</dc:creator>
  <cp:lastModifiedBy>Windows User</cp:lastModifiedBy>
  <cp:revision>2</cp:revision>
  <dcterms:created xsi:type="dcterms:W3CDTF">2019-11-05T16:29:00Z</dcterms:created>
  <dcterms:modified xsi:type="dcterms:W3CDTF">2019-11-05T16:29:00Z</dcterms:modified>
</cp:coreProperties>
</file>